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B719" w14:textId="61C43A59" w:rsidR="00B01CFD" w:rsidRPr="00B01CFD" w:rsidRDefault="00C37371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bookmarkStart w:id="0" w:name="_GoBack"/>
      <w:bookmarkEnd w:id="0"/>
      <w:r w:rsidRPr="00AA618D">
        <w:rPr>
          <w:rFonts w:asciiTheme="majorBidi" w:hAnsiTheme="majorBidi" w:cstheme="majorBidi"/>
          <w:color w:val="000000"/>
          <w:sz w:val="24"/>
          <w:szCs w:val="24"/>
          <w:lang w:val="ru-RU"/>
        </w:rPr>
        <w:t>I</w:t>
      </w:r>
      <w:r w:rsidRPr="00C37371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ый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="00B01CFD"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Венгерско-Кыргызский форум пищевой промышленности 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стал значимым событием</w:t>
      </w:r>
      <w:r w:rsidR="00B01CFD"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для агропромышленного сектора обеих стран, направленное на модернизацию перерабатывающей отрасли Кыргызстана с помощью венгерских технологий и инвестиций.</w:t>
      </w:r>
    </w:p>
    <w:p w14:paraId="3BF1610A" w14:textId="4154FA84" w:rsidR="00B01CFD" w:rsidRDefault="00B01CFD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</w:p>
    <w:p w14:paraId="741B75F6" w14:textId="15076F0A" w:rsidR="003D29A7" w:rsidRDefault="003D29A7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3D29A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Производственный сектор Венгрии — 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это </w:t>
      </w:r>
      <w:r w:rsidRPr="003D29A7">
        <w:rPr>
          <w:rFonts w:asciiTheme="majorBidi" w:hAnsiTheme="majorBidi" w:cstheme="majorBidi"/>
          <w:color w:val="000000"/>
          <w:sz w:val="24"/>
          <w:szCs w:val="24"/>
          <w:lang w:val="ru-RU"/>
        </w:rPr>
        <w:t>ключевая часть экономики, обеспечивающая около 23,88–25% ВВП в 2024</w:t>
      </w:r>
      <w:r w:rsidR="00AA618D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r w:rsidRPr="003D29A7">
        <w:rPr>
          <w:rFonts w:asciiTheme="majorBidi" w:hAnsiTheme="majorBidi" w:cstheme="majorBidi"/>
          <w:color w:val="000000"/>
          <w:sz w:val="24"/>
          <w:szCs w:val="24"/>
          <w:lang w:val="ru-RU"/>
        </w:rPr>
        <w:t>2025 г</w:t>
      </w:r>
      <w:r w:rsidR="00AA618D">
        <w:rPr>
          <w:rFonts w:asciiTheme="majorBidi" w:hAnsiTheme="majorBidi" w:cstheme="majorBidi"/>
          <w:color w:val="000000"/>
          <w:sz w:val="24"/>
          <w:szCs w:val="24"/>
          <w:lang w:val="ru-RU"/>
        </w:rPr>
        <w:t>г</w:t>
      </w:r>
      <w:r w:rsidRPr="003D29A7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2AE57F64" w14:textId="77777777" w:rsidR="003D29A7" w:rsidRPr="00B01CFD" w:rsidRDefault="003D29A7" w:rsidP="00B01CFD">
      <w:pPr>
        <w:rPr>
          <w:rFonts w:asciiTheme="majorBidi" w:hAnsiTheme="majorBidi" w:cstheme="majorBidi"/>
          <w:color w:val="000000"/>
          <w:sz w:val="24"/>
          <w:szCs w:val="24"/>
          <w:lang w:val="ru-RU"/>
        </w:rPr>
      </w:pPr>
    </w:p>
    <w:p w14:paraId="45EACD5C" w14:textId="77777777" w:rsidR="008A2110" w:rsidRPr="008A2110" w:rsidRDefault="008A2110" w:rsidP="008A2110">
      <w:pPr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В ходе форума состоялись презентации четырех ведущих венгерских предприятий:</w:t>
      </w:r>
    </w:p>
    <w:p w14:paraId="5BD5155E" w14:textId="77777777" w:rsidR="008A2110" w:rsidRPr="008A2110" w:rsidRDefault="008A2110" w:rsidP="008A2110">
      <w:pPr>
        <w:numPr>
          <w:ilvl w:val="0"/>
          <w:numId w:val="1"/>
        </w:numPr>
        <w:ind w:left="851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Maurer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Gép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Ltd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. — производитель оборудования для переработки овощей и фруктов, в том числе передвижных перерабатывающих линий, удобных для сельских кооперативов и фермерских объединений.</w:t>
      </w:r>
    </w:p>
    <w:p w14:paraId="18A193EA" w14:textId="77777777" w:rsidR="008A2110" w:rsidRPr="008A2110" w:rsidRDefault="008A2110" w:rsidP="008A2110">
      <w:pPr>
        <w:numPr>
          <w:ilvl w:val="0"/>
          <w:numId w:val="1"/>
        </w:numPr>
        <w:ind w:left="851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Pi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Vision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Holding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Private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Ltd. — разработчик инновационной технологии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биофилизации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, позволяющей сохранять фрукты, овощи и мёд без добавок и консервантов при сохранении всех витаминов и питательных свойств.</w:t>
      </w:r>
    </w:p>
    <w:p w14:paraId="09B4268B" w14:textId="77777777" w:rsidR="008A2110" w:rsidRPr="008A2110" w:rsidRDefault="008A2110" w:rsidP="008A2110">
      <w:pPr>
        <w:numPr>
          <w:ilvl w:val="0"/>
          <w:numId w:val="1"/>
        </w:numPr>
        <w:ind w:left="851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Unimatik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Ltd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. — компания с почти 30-летним опытом в производстве комплексных решений для пищевой промышленности, включая автоматизированные линии и системы управления процессами.</w:t>
      </w:r>
    </w:p>
    <w:p w14:paraId="5F374E41" w14:textId="77777777" w:rsidR="008A2110" w:rsidRPr="008A2110" w:rsidRDefault="008A2110" w:rsidP="008A2110">
      <w:pPr>
        <w:numPr>
          <w:ilvl w:val="0"/>
          <w:numId w:val="1"/>
        </w:numPr>
        <w:ind w:left="851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Malomgyártó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proofErr w:type="spellStart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>Ltd</w:t>
      </w:r>
      <w:proofErr w:type="spellEnd"/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— это венгерское семейное предприятие, основанное в 1991 году, которое специализируется на производстве </w:t>
      </w:r>
      <w:r w:rsidRPr="008A2110">
        <w:rPr>
          <w:rFonts w:asciiTheme="majorBidi" w:hAnsiTheme="majorBidi" w:cstheme="majorBidi"/>
          <w:bCs/>
          <w:color w:val="000000"/>
          <w:sz w:val="24"/>
          <w:szCs w:val="24"/>
          <w:lang w:val="ru-RU"/>
        </w:rPr>
        <w:t>настольных мельниц</w:t>
      </w:r>
      <w:r w:rsidRP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собственной разработки. </w:t>
      </w:r>
    </w:p>
    <w:p w14:paraId="34DB3CBF" w14:textId="040ABB4D" w:rsidR="00B01CFD" w:rsidRPr="00B01CFD" w:rsidRDefault="00B01CFD" w:rsidP="00B01CFD">
      <w:pPr>
        <w:rPr>
          <w:rFonts w:asciiTheme="majorBidi" w:hAnsiTheme="majorBidi" w:cstheme="majorBidi"/>
          <w:color w:val="000000"/>
          <w:sz w:val="24"/>
          <w:szCs w:val="24"/>
          <w:lang w:val="ru-RU"/>
        </w:rPr>
      </w:pPr>
    </w:p>
    <w:p w14:paraId="59B629F3" w14:textId="2EA90CBC" w:rsidR="00B01CFD" w:rsidRDefault="00B01CFD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Основной фокус сделан на внедрение европейского оборудования для переработки овощей и фруктов в Кыргызстане, чтобы повысить добавленную стоимость местной продукции.</w:t>
      </w:r>
    </w:p>
    <w:p w14:paraId="265A6596" w14:textId="1394F11D" w:rsidR="00C37371" w:rsidRDefault="00C37371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</w:p>
    <w:p w14:paraId="08755B60" w14:textId="30DBA466" w:rsidR="00C37371" w:rsidRDefault="00C37371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Президент Торгово-Промышленной Палаты</w:t>
      </w:r>
      <w:r w:rsidR="00AA618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Кыргызской Республики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Темир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Сариев</w:t>
      </w:r>
      <w:proofErr w:type="spellEnd"/>
      <w:r w:rsidRPr="00C373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отметил, что </w:t>
      </w:r>
      <w:r w:rsidR="00AC7868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Кыргызстан ежегодно сталкивается с большими объемами </w:t>
      </w:r>
      <w:proofErr w:type="spellStart"/>
      <w:r w:rsidR="00AC7868">
        <w:rPr>
          <w:rFonts w:asciiTheme="majorBidi" w:hAnsiTheme="majorBidi" w:cstheme="majorBidi"/>
          <w:color w:val="000000"/>
          <w:sz w:val="24"/>
          <w:szCs w:val="24"/>
          <w:lang w:val="ru-RU"/>
        </w:rPr>
        <w:t>непереработанной</w:t>
      </w:r>
      <w:proofErr w:type="spellEnd"/>
      <w:r w:rsidR="00AC7868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продукции:</w:t>
      </w:r>
    </w:p>
    <w:p w14:paraId="53F2920B" w14:textId="374968FB" w:rsidR="00C37371" w:rsidRPr="00B01CFD" w:rsidRDefault="00C37371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«</w:t>
      </w:r>
      <w:r w:rsidR="00AC7868">
        <w:rPr>
          <w:rFonts w:asciiTheme="majorBidi" w:hAnsiTheme="majorBidi" w:cstheme="majorBidi"/>
          <w:color w:val="000000"/>
          <w:sz w:val="24"/>
          <w:szCs w:val="24"/>
          <w:lang w:val="ru-RU"/>
        </w:rPr>
        <w:t>П</w:t>
      </w:r>
      <w:r w:rsidRPr="00C373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 итогам 2024 года экспорт овощей из Кыргызстана превысил $117 миллионов, а экспорт фруктов составил более $61 миллиона. Однако существует и серьезный вызов: ежегодно до 40 процентов урожая плодоовощной продукции остается </w:t>
      </w:r>
      <w:proofErr w:type="spellStart"/>
      <w:r w:rsidR="00AC7868" w:rsidRPr="00C37371">
        <w:rPr>
          <w:rFonts w:asciiTheme="majorBidi" w:hAnsiTheme="majorBidi" w:cstheme="majorBidi"/>
          <w:color w:val="000000"/>
          <w:sz w:val="24"/>
          <w:szCs w:val="24"/>
          <w:lang w:val="ru-RU"/>
        </w:rPr>
        <w:t>непереработанным</w:t>
      </w:r>
      <w:proofErr w:type="spellEnd"/>
      <w:r w:rsidRPr="00C37371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теряется из-за нехватки перерабатывающих предприятий и холодильных мощностей, проблем логистики и сбыта и неэффективных систем обращения с органическими отходами.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»</w:t>
      </w:r>
    </w:p>
    <w:p w14:paraId="3C7442D1" w14:textId="77777777" w:rsidR="00B01CFD" w:rsidRPr="00B01CFD" w:rsidRDefault="00B01CFD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</w:p>
    <w:p w14:paraId="5C79DCF8" w14:textId="753E9F10" w:rsidR="003D29A7" w:rsidRPr="00B01CFD" w:rsidRDefault="003D29A7" w:rsidP="00AA618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Также на форуме 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>Венгерско-Кыргызск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ий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Ф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онд 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Р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>азвития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</w:t>
      </w:r>
      <w:r>
        <w:rPr>
          <w:rFonts w:asciiTheme="majorBidi" w:hAnsiTheme="majorBidi" w:cstheme="majorBidi"/>
          <w:color w:val="000000"/>
          <w:sz w:val="24"/>
          <w:szCs w:val="24"/>
          <w:lang w:val="ru-RU"/>
        </w:rPr>
        <w:t>ил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механизмы, позволяющие кыргызским фермерам и предпринимателям получать льготное финансирование. Это решает главную проблему сектора — нехватку доступного капитала для модернизации.</w:t>
      </w:r>
      <w:r w:rsidRPr="003D2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1CFD">
        <w:rPr>
          <w:rFonts w:ascii="Times New Roman" w:hAnsi="Times New Roman" w:cs="Times New Roman"/>
          <w:sz w:val="24"/>
          <w:szCs w:val="24"/>
          <w:lang w:val="ru-RU"/>
        </w:rPr>
        <w:t>На сегодняшний день Фонд профинансировал четыре проекта. Приоритетными направлениями Фонда в основном являются сельское хозяйство, промышленность, водное хозяйство и энергетика.</w:t>
      </w:r>
    </w:p>
    <w:p w14:paraId="26BDE133" w14:textId="77777777" w:rsidR="00B01CFD" w:rsidRPr="00B01CFD" w:rsidRDefault="00B01CFD" w:rsidP="00AA618D">
      <w:pPr>
        <w:rPr>
          <w:rFonts w:asciiTheme="majorBidi" w:hAnsiTheme="majorBidi" w:cstheme="majorBidi"/>
          <w:color w:val="000000"/>
          <w:sz w:val="24"/>
          <w:szCs w:val="24"/>
          <w:lang w:val="ru-RU"/>
        </w:rPr>
      </w:pPr>
    </w:p>
    <w:p w14:paraId="6BADF678" w14:textId="5ECAA9CA" w:rsidR="00B01CFD" w:rsidRPr="00B01CFD" w:rsidRDefault="00B01CFD" w:rsidP="00AA618D">
      <w:pPr>
        <w:ind w:firstLine="567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Проведена серия прямых переговоров</w:t>
      </w:r>
      <w:r w:rsidR="008A2110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между венгерскими и кыргызскими компаниями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итогом которых стали предварительные соглашения о </w:t>
      </w:r>
      <w:r w:rsidR="003D29A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поставке полных производственных линий по переработке </w:t>
      </w:r>
      <w:r w:rsidR="00AA618D">
        <w:rPr>
          <w:rFonts w:asciiTheme="majorBidi" w:hAnsiTheme="majorBidi" w:cstheme="majorBidi"/>
          <w:color w:val="000000"/>
          <w:sz w:val="24"/>
          <w:szCs w:val="24"/>
          <w:lang w:val="ru-RU"/>
        </w:rPr>
        <w:t>сельскохозяйственной</w:t>
      </w:r>
      <w:r w:rsidR="003D29A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продукции</w:t>
      </w:r>
      <w:r w:rsidRPr="00B01CFD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31075F9F" w14:textId="77777777" w:rsidR="00B01CFD" w:rsidRPr="00B01CFD" w:rsidRDefault="00B01CFD" w:rsidP="00AA618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7B9489" w14:textId="48F859A4" w:rsidR="00B01CFD" w:rsidRPr="00AA618D" w:rsidRDefault="00B01CFD" w:rsidP="00AA618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1CFD">
        <w:rPr>
          <w:rFonts w:ascii="Times New Roman" w:hAnsi="Times New Roman" w:cs="Times New Roman"/>
          <w:sz w:val="24"/>
          <w:szCs w:val="24"/>
          <w:lang w:val="ru-RU"/>
        </w:rPr>
        <w:t>Форум стал важным этапом подготовки к 4-заседанию Кыргызско-Венгерской межправительственной комиссии по экономическому сотрудничеству, которое сост</w:t>
      </w:r>
      <w:r w:rsidR="00C37371">
        <w:rPr>
          <w:rFonts w:ascii="Times New Roman" w:hAnsi="Times New Roman" w:cs="Times New Roman"/>
          <w:sz w:val="24"/>
          <w:szCs w:val="24"/>
          <w:lang w:val="ru-RU"/>
        </w:rPr>
        <w:t>оялось</w:t>
      </w:r>
      <w:r w:rsidRPr="00B01CFD">
        <w:rPr>
          <w:rFonts w:ascii="Times New Roman" w:hAnsi="Times New Roman" w:cs="Times New Roman"/>
          <w:sz w:val="24"/>
          <w:szCs w:val="24"/>
          <w:lang w:val="ru-RU"/>
        </w:rPr>
        <w:t xml:space="preserve"> 20–21 ноября 2025 года в Будапеште.</w:t>
      </w:r>
      <w:r w:rsidR="003D2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B01CFD" w:rsidRPr="00AA6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981F" w14:textId="77777777" w:rsidR="000D087D" w:rsidRDefault="000D087D" w:rsidP="00451A4E">
      <w:r>
        <w:separator/>
      </w:r>
    </w:p>
  </w:endnote>
  <w:endnote w:type="continuationSeparator" w:id="0">
    <w:p w14:paraId="26161A44" w14:textId="77777777" w:rsidR="000D087D" w:rsidRDefault="000D087D" w:rsidP="0045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D0404" w14:textId="77777777" w:rsidR="000D087D" w:rsidRDefault="000D087D" w:rsidP="00451A4E">
      <w:r>
        <w:separator/>
      </w:r>
    </w:p>
  </w:footnote>
  <w:footnote w:type="continuationSeparator" w:id="0">
    <w:p w14:paraId="4D523B44" w14:textId="77777777" w:rsidR="000D087D" w:rsidRDefault="000D087D" w:rsidP="0045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8E8"/>
    <w:multiLevelType w:val="multilevel"/>
    <w:tmpl w:val="0F38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2845"/>
    <w:multiLevelType w:val="hybridMultilevel"/>
    <w:tmpl w:val="4866F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A15AC2"/>
    <w:multiLevelType w:val="hybridMultilevel"/>
    <w:tmpl w:val="1CCE6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4724"/>
    <w:multiLevelType w:val="multilevel"/>
    <w:tmpl w:val="D87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F3"/>
    <w:rsid w:val="000D087D"/>
    <w:rsid w:val="00166DD5"/>
    <w:rsid w:val="001E7CBA"/>
    <w:rsid w:val="003375CA"/>
    <w:rsid w:val="003D29A7"/>
    <w:rsid w:val="003F345C"/>
    <w:rsid w:val="00451A4E"/>
    <w:rsid w:val="004B48F3"/>
    <w:rsid w:val="004D29EA"/>
    <w:rsid w:val="004E2FD8"/>
    <w:rsid w:val="005244A0"/>
    <w:rsid w:val="00685BE7"/>
    <w:rsid w:val="007B2033"/>
    <w:rsid w:val="008A2110"/>
    <w:rsid w:val="00950FA0"/>
    <w:rsid w:val="00960B70"/>
    <w:rsid w:val="009956CF"/>
    <w:rsid w:val="009E1E51"/>
    <w:rsid w:val="009E29E0"/>
    <w:rsid w:val="00A970D6"/>
    <w:rsid w:val="00AA618D"/>
    <w:rsid w:val="00AC7868"/>
    <w:rsid w:val="00B01CFD"/>
    <w:rsid w:val="00BE3054"/>
    <w:rsid w:val="00C1725E"/>
    <w:rsid w:val="00C3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4F46E"/>
  <w15:chartTrackingRefBased/>
  <w15:docId w15:val="{21801AD8-172D-4D9E-AF68-A7DFD360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25E"/>
    <w:pPr>
      <w:spacing w:after="0" w:line="240" w:lineRule="auto"/>
    </w:pPr>
    <w:rPr>
      <w:rFonts w:ascii="Calibri" w:eastAsiaTheme="minorEastAsia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8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6DD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51A4E"/>
    <w:pPr>
      <w:tabs>
        <w:tab w:val="center" w:pos="4536"/>
        <w:tab w:val="right" w:pos="9072"/>
      </w:tabs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51A4E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51A4E"/>
    <w:pPr>
      <w:tabs>
        <w:tab w:val="center" w:pos="4536"/>
        <w:tab w:val="right" w:pos="9072"/>
      </w:tabs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51A4E"/>
    <w:rPr>
      <w:rFonts w:ascii="Times New Roman" w:hAnsi="Times New Roman" w:cs="Times New Roman"/>
      <w:sz w:val="24"/>
      <w:szCs w:val="24"/>
      <w:lang w:val="ru-RU" w:eastAsia="ru-RU"/>
    </w:rPr>
  </w:style>
  <w:style w:type="character" w:styleId="a9">
    <w:name w:val="Unresolved Mention"/>
    <w:basedOn w:val="a0"/>
    <w:uiPriority w:val="99"/>
    <w:semiHidden/>
    <w:unhideWhenUsed/>
    <w:rsid w:val="009E1E5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01C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b">
    <w:name w:val="Normal (Web)"/>
    <w:basedOn w:val="a"/>
    <w:uiPriority w:val="99"/>
    <w:semiHidden/>
    <w:unhideWhenUsed/>
    <w:rsid w:val="00685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68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81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Beishembaeva Kamila - BIS</dc:creator>
  <cp:keywords/>
  <dc:description/>
  <cp:lastModifiedBy>Пользователь</cp:lastModifiedBy>
  <cp:revision>7</cp:revision>
  <cp:lastPrinted>2026-04-22T06:20:00Z</cp:lastPrinted>
  <dcterms:created xsi:type="dcterms:W3CDTF">2026-04-30T06:22:00Z</dcterms:created>
  <dcterms:modified xsi:type="dcterms:W3CDTF">2026-04-30T09:56:00Z</dcterms:modified>
</cp:coreProperties>
</file>